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C3F79" w:rsidRPr="006C3F79" w:rsidRDefault="006C3F79" w:rsidP="006C3F79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Запрос предложений № 1049164</w:t>
      </w:r>
    </w:p>
    <w:p w:rsidR="006C3F79" w:rsidRPr="006C3F79" w:rsidRDefault="006C3F79" w:rsidP="006C3F79">
      <w:pPr>
        <w:spacing w:before="100" w:beforeAutospacing="1" w:after="100" w:afterAutospacing="1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</w:pPr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 xml:space="preserve">Запрос предложений на выполнение проектных и изыскательских работ по строительству «БКТП-2х1250/10/0,4 </w:t>
      </w:r>
      <w:proofErr w:type="spellStart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кВ</w:t>
      </w:r>
      <w:proofErr w:type="spellEnd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 xml:space="preserve"> и 2 КЛ 10 </w:t>
      </w:r>
      <w:proofErr w:type="spellStart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кВ</w:t>
      </w:r>
      <w:proofErr w:type="spellEnd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 xml:space="preserve"> от ПС 110 </w:t>
      </w:r>
      <w:proofErr w:type="spellStart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кВ</w:t>
      </w:r>
      <w:proofErr w:type="spellEnd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 xml:space="preserve"> </w:t>
      </w:r>
      <w:proofErr w:type="spellStart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Тарманы</w:t>
      </w:r>
      <w:proofErr w:type="spellEnd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 xml:space="preserve"> и ПС 110 </w:t>
      </w:r>
      <w:proofErr w:type="spellStart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кВ</w:t>
      </w:r>
      <w:proofErr w:type="spellEnd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 xml:space="preserve"> </w:t>
      </w:r>
      <w:proofErr w:type="spellStart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Щербаковская</w:t>
      </w:r>
      <w:proofErr w:type="spellEnd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 xml:space="preserve"> и КЛ-0,4 </w:t>
      </w:r>
      <w:proofErr w:type="spellStart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кВ</w:t>
      </w:r>
      <w:proofErr w:type="spellEnd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 xml:space="preserve"> до РУ 0,4 </w:t>
      </w:r>
      <w:proofErr w:type="spellStart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кВ</w:t>
      </w:r>
      <w:proofErr w:type="spellEnd"/>
      <w:r w:rsidRPr="006C3F79"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 xml:space="preserve"> ООО «СМП-Инвест» филиала А</w:t>
      </w:r>
      <w:r>
        <w:rPr>
          <w:rFonts w:ascii="Times New Roman" w:eastAsia="Times New Roman" w:hAnsi="Times New Roman" w:cs="Times New Roman"/>
          <w:b/>
          <w:bCs/>
          <w:kern w:val="36"/>
          <w:sz w:val="32"/>
          <w:szCs w:val="48"/>
          <w:lang w:eastAsia="ru-RU"/>
        </w:rPr>
        <w:t>О «Тюменьэнерго» - «Тюменские распределительные сети»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6C3F79" w:rsidRPr="006C3F79" w:rsidTr="006C3F79">
        <w:trPr>
          <w:tblCellSpacing w:w="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3495"/>
              <w:gridCol w:w="5832"/>
            </w:tblGrid>
            <w:tr w:rsidR="006C3F79" w:rsidRPr="006C3F79">
              <w:trPr>
                <w:tblCellSpacing w:w="0" w:type="dxa"/>
              </w:trPr>
              <w:tc>
                <w:tcPr>
                  <w:tcW w:w="4950" w:type="pct"/>
                  <w:vAlign w:val="center"/>
                  <w:hideMark/>
                </w:tcPr>
                <w:p w:rsidR="006C3F79" w:rsidRPr="006C3F79" w:rsidRDefault="006C3F79" w:rsidP="006C3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bookmarkStart w:id="0" w:name="expl_365818"/>
                  <w:bookmarkEnd w:id="0"/>
                  <w:r w:rsidRPr="006C3F79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  <w:lang w:eastAsia="ru-RU"/>
                    </w:rPr>
                    <w:t>Вопрос:</w:t>
                  </w:r>
                  <w:r w:rsidRPr="006C3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 [</w:t>
                  </w:r>
                  <w:hyperlink r:id="rId5" w:history="1">
                    <w:r w:rsidRPr="006C3F79">
                      <w:rPr>
                        <w:rFonts w:ascii="Times New Roman" w:eastAsia="Times New Roman" w:hAnsi="Times New Roman" w:cs="Times New Roman"/>
                        <w:i/>
                        <w:i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Ответить</w:t>
                    </w:r>
                  </w:hyperlink>
                  <w:r w:rsidRPr="006C3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] </w:t>
                  </w:r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6C3F79" w:rsidRDefault="00535F4E" w:rsidP="006C3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6" w:tgtFrame="_blank" w:tooltip="Отправить личное сообщение" w:history="1">
                    <w:r w:rsidR="006C3F79" w:rsidRPr="006C3F79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Епишев Дмитрий Викторович</w:t>
                    </w:r>
                  </w:hyperlink>
                  <w:r w:rsidR="006C3F79" w:rsidRPr="006C3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 (</w:t>
                  </w:r>
                  <w:hyperlink r:id="rId7" w:history="1">
                    <w:r w:rsidR="006C3F79" w:rsidRPr="006C3F79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ООО "</w:t>
                    </w:r>
                    <w:proofErr w:type="spellStart"/>
                    <w:r w:rsidR="006C3F79" w:rsidRPr="006C3F79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ЭлектроСтрой</w:t>
                    </w:r>
                    <w:proofErr w:type="spellEnd"/>
                    <w:r w:rsidR="006C3F79" w:rsidRPr="006C3F79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"</w:t>
                    </w:r>
                  </w:hyperlink>
                  <w:r w:rsidR="006C3F79" w:rsidRPr="006C3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)  </w:t>
                  </w:r>
                </w:p>
                <w:p w:rsidR="006C3F79" w:rsidRPr="006C3F79" w:rsidRDefault="006C3F79" w:rsidP="006C3F7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3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10.07.2018 11:10 </w:t>
                  </w:r>
                </w:p>
              </w:tc>
            </w:tr>
            <w:tr w:rsidR="006C3F79" w:rsidRPr="006C3F79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6C3F79" w:rsidRPr="006C3F79" w:rsidRDefault="006C3F79" w:rsidP="004F267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6C3F79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Добрый день. В форме банковской гарантии предусмотрен номер извещения на сайте http://zakupki.gov.ru, но данная процедура там не отображается. Что написать в этом пункте?</w:t>
                  </w:r>
                </w:p>
              </w:tc>
            </w:tr>
          </w:tbl>
          <w:p w:rsidR="006C3F79" w:rsidRPr="006C3F79" w:rsidRDefault="006C3F79" w:rsidP="006C3F7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5F4E" w:rsidRPr="00A07D0C" w:rsidRDefault="006C3F79" w:rsidP="004F267E">
      <w:pPr>
        <w:ind w:left="142" w:right="141" w:hanging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</w:rPr>
        <w:t xml:space="preserve"> </w:t>
      </w:r>
    </w:p>
    <w:tbl>
      <w:tblPr>
        <w:tblW w:w="0" w:type="auto"/>
        <w:tblCellSpacing w:w="7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55"/>
      </w:tblGrid>
      <w:tr w:rsidR="00535F4E" w:rsidRPr="00535F4E" w:rsidTr="00535F4E">
        <w:trPr>
          <w:tblCellSpacing w:w="7" w:type="dxa"/>
        </w:trPr>
        <w:tc>
          <w:tcPr>
            <w:tcW w:w="0" w:type="auto"/>
            <w:vAlign w:val="center"/>
            <w:hideMark/>
          </w:tcPr>
          <w:tbl>
            <w:tblPr>
              <w:tblW w:w="5000" w:type="pct"/>
              <w:tblCellSpacing w:w="0" w:type="dxa"/>
              <w:tblCellMar>
                <w:top w:w="75" w:type="dxa"/>
                <w:left w:w="75" w:type="dxa"/>
                <w:bottom w:w="75" w:type="dxa"/>
                <w:right w:w="75" w:type="dxa"/>
              </w:tblCellMar>
              <w:tblLook w:val="04A0" w:firstRow="1" w:lastRow="0" w:firstColumn="1" w:lastColumn="0" w:noHBand="0" w:noVBand="1"/>
            </w:tblPr>
            <w:tblGrid>
              <w:gridCol w:w="2179"/>
              <w:gridCol w:w="7148"/>
            </w:tblGrid>
            <w:tr w:rsidR="00535F4E" w:rsidRPr="00535F4E">
              <w:trPr>
                <w:tblCellSpacing w:w="0" w:type="dxa"/>
              </w:trPr>
              <w:tc>
                <w:tcPr>
                  <w:tcW w:w="0" w:type="auto"/>
                  <w:vAlign w:val="center"/>
                  <w:hideMark/>
                </w:tcPr>
                <w:p w:rsidR="00535F4E" w:rsidRPr="00535F4E" w:rsidRDefault="00535F4E" w:rsidP="00535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8" w:history="1">
                    <w:r w:rsidRPr="00535F4E">
                      <w:rPr>
                        <w:rFonts w:ascii="Times New Roman" w:eastAsia="Times New Roman" w:hAnsi="Times New Roman" w:cs="Times New Roman"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Прочитать ответ:</w:t>
                    </w:r>
                  </w:hyperlink>
                </w:p>
              </w:tc>
              <w:tc>
                <w:tcPr>
                  <w:tcW w:w="0" w:type="auto"/>
                  <w:noWrap/>
                  <w:vAlign w:val="center"/>
                  <w:hideMark/>
                </w:tcPr>
                <w:p w:rsidR="00535F4E" w:rsidRPr="00535F4E" w:rsidRDefault="00535F4E" w:rsidP="00535F4E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hyperlink r:id="rId9" w:tgtFrame="_blank" w:tooltip="Отправить личное сообщение" w:history="1">
                    <w:r w:rsidRPr="00535F4E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Фирсов Антон Александрович</w:t>
                    </w:r>
                  </w:hyperlink>
                  <w:r w:rsidRPr="00535F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 10.07.2018 12:10</w:t>
                  </w:r>
                </w:p>
              </w:tc>
            </w:tr>
            <w:tr w:rsidR="00535F4E" w:rsidRPr="00535F4E">
              <w:trPr>
                <w:tblCellSpacing w:w="0" w:type="dxa"/>
              </w:trPr>
              <w:tc>
                <w:tcPr>
                  <w:tcW w:w="0" w:type="auto"/>
                  <w:gridSpan w:val="2"/>
                  <w:vAlign w:val="center"/>
                  <w:hideMark/>
                </w:tcPr>
                <w:p w:rsidR="00535F4E" w:rsidRPr="00535F4E" w:rsidRDefault="00535F4E" w:rsidP="00535F4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</w:pPr>
                  <w:r w:rsidRPr="00535F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 xml:space="preserve">Добрый день. В подтверждение размещения закупки на официальном сайте РФ www.zakupki.gov.ru подгружено извещение, в котором содержится необходимая Вам информация. </w:t>
                  </w:r>
                  <w:bookmarkStart w:id="1" w:name="_GoBack"/>
                  <w:bookmarkEnd w:id="1"/>
                  <w:r w:rsidRPr="00535F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br/>
                  </w:r>
                  <w:hyperlink r:id="rId10" w:tgtFrame="_blank" w:history="1">
                    <w:r w:rsidRPr="00535F4E">
                      <w:rPr>
                        <w:rFonts w:ascii="Times New Roman" w:eastAsia="Times New Roman" w:hAnsi="Times New Roman" w:cs="Times New Roman"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 xml:space="preserve">Скачать файл </w:t>
                    </w:r>
                    <w:r w:rsidRPr="00535F4E">
                      <w:rPr>
                        <w:rFonts w:ascii="Times New Roman" w:eastAsia="Times New Roman" w:hAnsi="Times New Roman" w:cs="Times New Roman"/>
                        <w:bCs/>
                        <w:color w:val="0000FF"/>
                        <w:sz w:val="24"/>
                        <w:szCs w:val="24"/>
                        <w:u w:val="single"/>
                        <w:lang w:eastAsia="ru-RU"/>
                      </w:rPr>
                      <w:t>Извещение с ГОС.docx</w:t>
                    </w:r>
                  </w:hyperlink>
                  <w:r w:rsidRPr="00535F4E">
                    <w:rPr>
                      <w:rFonts w:ascii="Times New Roman" w:eastAsia="Times New Roman" w:hAnsi="Times New Roman" w:cs="Times New Roman"/>
                      <w:sz w:val="24"/>
                      <w:szCs w:val="24"/>
                      <w:lang w:eastAsia="ru-RU"/>
                    </w:rPr>
                    <w:t> (15 КБ)</w:t>
                  </w:r>
                </w:p>
              </w:tc>
            </w:tr>
          </w:tbl>
          <w:p w:rsidR="00535F4E" w:rsidRPr="00535F4E" w:rsidRDefault="00535F4E" w:rsidP="00535F4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535F4E" w:rsidRPr="00535F4E" w:rsidRDefault="00535F4E" w:rsidP="00535F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535F4E" w:rsidRPr="00535F4E" w:rsidRDefault="00535F4E" w:rsidP="00535F4E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535F4E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inline distT="0" distB="0" distL="0" distR="0">
                <wp:extent cx="304800" cy="304800"/>
                <wp:effectExtent l="0" t="0" r="0" b="0"/>
                <wp:docPr id="1" name="Прямоугольник 1" descr="https://www.b2b-energo.ru/images/v2014/b2blogotype-header-darktext.jp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6D1D0494" id="Прямоугольник 1" o:spid="_x0000_s1026" alt="https://www.b2b-energo.ru/images/v2014/b2blogotype-header-darktext.jpg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" filled="f" stroked="f">
                <o:lock v:ext="edit" aspectratio="t"/>
                <w10:anchorlock/>
              </v:rect>
            </w:pict>
          </mc:Fallback>
        </mc:AlternateContent>
      </w:r>
    </w:p>
    <w:p w:rsidR="006C3F79" w:rsidRPr="00A07D0C" w:rsidRDefault="006C3F79" w:rsidP="004F267E">
      <w:pPr>
        <w:ind w:left="142" w:right="141" w:hanging="142"/>
        <w:jc w:val="both"/>
        <w:rPr>
          <w:rFonts w:ascii="Times New Roman" w:hAnsi="Times New Roman" w:cs="Times New Roman"/>
          <w:b/>
          <w:sz w:val="24"/>
          <w:szCs w:val="24"/>
        </w:rPr>
      </w:pPr>
    </w:p>
    <w:sectPr w:rsidR="006C3F79" w:rsidRPr="00A07D0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3013F0F"/>
    <w:multiLevelType w:val="multilevel"/>
    <w:tmpl w:val="A87ADC5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A7845"/>
    <w:rsid w:val="004F267E"/>
    <w:rsid w:val="00502D5D"/>
    <w:rsid w:val="00535F4E"/>
    <w:rsid w:val="006C3F79"/>
    <w:rsid w:val="00766C29"/>
    <w:rsid w:val="009B67DF"/>
    <w:rsid w:val="00A07D0C"/>
    <w:rsid w:val="00C112DF"/>
    <w:rsid w:val="00DF7FA4"/>
    <w:rsid w:val="00EA784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12014807-8649-4DE9-9FF3-D330A884D4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535F4E"/>
    <w:rPr>
      <w:color w:val="0000FF"/>
      <w:u w:val="single"/>
    </w:rPr>
  </w:style>
  <w:style w:type="character" w:customStyle="1" w:styleId="userlinkmenu">
    <w:name w:val="userlink_menu"/>
    <w:basedOn w:val="a0"/>
    <w:rsid w:val="00535F4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5899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0042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9045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736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7277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27715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01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5421685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0124519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1930074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65664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13309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b2b-energo.ru/market/view.html?id=1049164&amp;action=explanation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b2b-energo.ru/firms/ooo-elektrostroi/17118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b2b-energo.ru/popups/send_message.html?action=send&amp;to=22966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b2b-energo.ru/market/view.html?action=explanation&amp;id=1049164&amp;doexpl=answer&amp;expl_id=365818" TargetMode="External"/><Relationship Id="rId10" Type="http://schemas.openxmlformats.org/officeDocument/2006/relationships/hyperlink" Target="https://www.b2b-energo.ru/download.html?file=file%2F210499271.docx&amp;title=%D0%98%D0%B7%D0%B2%D0%B5%D1%89%D0%B5%D0%BD%D0%B8%D0%B5+%D1%81+%D0%93%D0%9E%D0%A1.docx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b2b-energo.ru/popups/send_message.html?action=send&amp;to=121942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234</Words>
  <Characters>1336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АО Тюменьэнерго</Company>
  <LinksUpToDate>false</LinksUpToDate>
  <CharactersWithSpaces>1567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Романова Елена Ивановна</dc:creator>
  <cp:keywords/>
  <dc:description/>
  <cp:lastModifiedBy>Романова Елена Ивановна</cp:lastModifiedBy>
  <cp:revision>6</cp:revision>
  <dcterms:created xsi:type="dcterms:W3CDTF">2018-07-10T08:34:00Z</dcterms:created>
  <dcterms:modified xsi:type="dcterms:W3CDTF">2018-07-10T09:11:00Z</dcterms:modified>
</cp:coreProperties>
</file>